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2"/>
          <w:szCs w:val="22"/>
        </w:rPr>
      </w:pPr>
      <w:r>
        <w:drawing xmlns:a="http://schemas.openxmlformats.org/drawingml/2006/main">
          <wp:inline distT="0" distB="0" distL="0" distR="0">
            <wp:extent cx="1051685" cy="72079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685" cy="720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4930869</wp:posOffset>
            </wp:positionH>
            <wp:positionV relativeFrom="line">
              <wp:posOffset>171450</wp:posOffset>
            </wp:positionV>
            <wp:extent cx="1589971" cy="839532"/>
            <wp:effectExtent l="0" t="0" r="0" b="0"/>
            <wp:wrapNone/>
            <wp:docPr id="1073741826" name="officeArt object" descr="Rawa Logo #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awa Logo #3.jpeg" descr="Rawa Logo #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71" cy="8395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n-US"/>
        </w:rPr>
        <w:t xml:space="preserve">                  </w:t>
      </w:r>
    </w:p>
    <w:p>
      <w:pPr>
        <w:pStyle w:val="Body A"/>
        <w:ind w:left="2160" w:firstLine="720"/>
        <w:rPr>
          <w:rFonts w:ascii="Carlito" w:cs="Carlito" w:hAnsi="Carlito" w:eastAsia="Carlito"/>
          <w:b w:val="1"/>
          <w:bCs w:val="1"/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</w:t>
      </w: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en-US"/>
        </w:rPr>
        <w:t>REGISTRATION</w:t>
      </w:r>
      <w:r>
        <w:rPr>
          <w:rFonts w:ascii="Carlito" w:hAnsi="Carlito"/>
          <w:b w:val="1"/>
          <w:bCs w:val="1"/>
          <w:outline w:val="0"/>
          <w:color w:val="0d0d0d"/>
          <w:sz w:val="22"/>
          <w:szCs w:val="22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FORM - WELCOME TO RAWA 2023!</w:t>
      </w:r>
    </w:p>
    <w:p>
      <w:pPr>
        <w:pStyle w:val="Body A"/>
        <w:jc w:val="center"/>
        <w:rPr>
          <w:rFonts w:ascii="Carlito" w:cs="Carlito" w:hAnsi="Carlito" w:eastAsia="Carlito"/>
          <w:b w:val="1"/>
          <w:bCs w:val="1"/>
          <w:i w:val="1"/>
          <w:iCs w:val="1"/>
        </w:rPr>
      </w:pPr>
      <w:r>
        <w:rPr>
          <w:rFonts w:ascii="Carlito" w:cs="Carlito" w:hAnsi="Carlito" w:eastAsia="Carlito"/>
          <w:b w:val="1"/>
          <w:bCs w:val="1"/>
          <w:i w:val="1"/>
          <w:iCs w:val="1"/>
        </w:rPr>
        <w:tab/>
        <w:tab/>
        <w:tab/>
        <w:tab/>
        <w:tab/>
        <w:tab/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Venue: The Gaiety Theatre, 10</w:t>
      </w:r>
      <w:r>
        <w:rPr>
          <w:sz w:val="22"/>
          <w:szCs w:val="22"/>
          <w:rtl w:val="0"/>
          <w:lang w:val="en-US"/>
        </w:rPr>
        <w:t>5</w:t>
      </w:r>
      <w:r>
        <w:rPr>
          <w:sz w:val="22"/>
          <w:szCs w:val="22"/>
          <w:rtl w:val="0"/>
          <w:lang w:val="en-US"/>
        </w:rPr>
        <w:t xml:space="preserve"> Rue Jolie Akaroa</w:t>
      </w:r>
    </w:p>
    <w:p>
      <w:pPr>
        <w:pStyle w:val="Body A"/>
        <w:rPr>
          <w:rFonts w:ascii="Calibri Light" w:cs="Calibri Light" w:hAnsi="Calibri Light" w:eastAsia="Calibri Light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Date: </w:t>
      </w:r>
      <w:r>
        <w:rPr>
          <w:sz w:val="22"/>
          <w:szCs w:val="22"/>
          <w:rtl w:val="0"/>
          <w:lang w:val="en-US"/>
        </w:rPr>
        <w:t xml:space="preserve">Saturday </w:t>
      </w:r>
      <w:r>
        <w:rPr>
          <w:sz w:val="22"/>
          <w:szCs w:val="22"/>
          <w:rtl w:val="0"/>
          <w:lang w:val="en-US"/>
        </w:rPr>
        <w:t>10</w:t>
      </w:r>
      <w:r>
        <w:rPr>
          <w:sz w:val="22"/>
          <w:szCs w:val="22"/>
          <w:rtl w:val="0"/>
          <w:lang w:val="en-US"/>
        </w:rPr>
        <w:t xml:space="preserve"> and Sunday </w:t>
      </w:r>
      <w:r>
        <w:rPr>
          <w:sz w:val="22"/>
          <w:szCs w:val="22"/>
          <w:rtl w:val="0"/>
          <w:lang w:val="en-US"/>
        </w:rPr>
        <w:t>11 June 2023</w:t>
      </w:r>
    </w:p>
    <w:p>
      <w:pPr>
        <w:pStyle w:val="Body A"/>
        <w:rPr>
          <w:rFonts w:ascii="Calibri Light" w:cs="Calibri Light" w:hAnsi="Calibri Light" w:eastAsia="Calibri Light"/>
          <w:sz w:val="22"/>
          <w:szCs w:val="22"/>
        </w:rPr>
      </w:pPr>
    </w:p>
    <w:p>
      <w:pPr>
        <w:pStyle w:val="Body A"/>
        <w:spacing w:line="1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Name:</w:t>
      </w:r>
      <w:r>
        <w:rPr>
          <w:sz w:val="22"/>
          <w:szCs w:val="22"/>
          <w:rtl w:val="0"/>
          <w:lang w:val="en-US"/>
        </w:rPr>
        <w:t xml:space="preserve"> _____________________________________________________</w:t>
      </w:r>
      <w:r>
        <w:rPr>
          <w:sz w:val="22"/>
          <w:szCs w:val="22"/>
          <w:rtl w:val="0"/>
          <w:lang w:val="en-US"/>
        </w:rPr>
        <w:t xml:space="preserve">                    </w:t>
        <w:tab/>
        <w:t xml:space="preserve">Phone: </w:t>
      </w:r>
      <w:r>
        <w:rPr>
          <w:sz w:val="22"/>
          <w:szCs w:val="22"/>
          <w:rtl w:val="0"/>
          <w:lang w:val="en-US"/>
        </w:rPr>
        <w:t>___________________________</w:t>
      </w:r>
    </w:p>
    <w:p>
      <w:pPr>
        <w:pStyle w:val="Body A"/>
        <w:spacing w:line="180" w:lineRule="auto"/>
        <w:rPr>
          <w:sz w:val="22"/>
          <w:szCs w:val="22"/>
        </w:rPr>
      </w:pPr>
    </w:p>
    <w:p>
      <w:pPr>
        <w:pStyle w:val="Body A"/>
        <w:spacing w:line="18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Email:</w:t>
      </w:r>
      <w:r>
        <w:rPr>
          <w:sz w:val="22"/>
          <w:szCs w:val="22"/>
          <w:rtl w:val="0"/>
          <w:lang w:val="en-US"/>
        </w:rPr>
        <w:t xml:space="preserve">  _____________________________________________________</w:t>
      </w:r>
      <w:r>
        <w:rPr>
          <w:sz w:val="22"/>
          <w:szCs w:val="22"/>
          <w:rtl w:val="0"/>
          <w:lang w:val="en-US"/>
        </w:rPr>
        <w:t xml:space="preserve">                 </w:t>
      </w:r>
    </w:p>
    <w:p>
      <w:pPr>
        <w:pStyle w:val="Body A"/>
        <w:spacing w:line="300" w:lineRule="auto"/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Fonts w:ascii="Avenir Next Regular" w:cs="Avenir Next Regular" w:hAnsi="Avenir Next Regular" w:eastAsia="Avenir Next Regular"/>
          <w:b w:val="1"/>
          <w:bCs w:val="1"/>
          <w:sz w:val="22"/>
          <w:szCs w:val="22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en-US"/>
        </w:rPr>
        <w:t>INFORMATION: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RAWA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z w:val="22"/>
          <w:szCs w:val="22"/>
          <w:rtl w:val="0"/>
          <w:lang w:val="en-US"/>
        </w:rPr>
        <w:t xml:space="preserve"> a </w:t>
      </w:r>
      <w:r>
        <w:rPr>
          <w:sz w:val="22"/>
          <w:szCs w:val="22"/>
          <w:rtl w:val="0"/>
          <w:lang w:val="en-US"/>
        </w:rPr>
        <w:t>boutique festival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z w:val="22"/>
          <w:szCs w:val="22"/>
          <w:rtl w:val="0"/>
          <w:lang w:val="en-US"/>
        </w:rPr>
        <w:t xml:space="preserve"> a maximum of 130 participants. We hope this will provide a greater opportunity for conversation and engagement in a more relaxed setting. The strands of the RAWA programme have been designed to appeal to both readers and writers. The larger sessions (in black</w:t>
      </w:r>
      <w:r>
        <w:rPr>
          <w:sz w:val="22"/>
          <w:szCs w:val="22"/>
          <w:rtl w:val="0"/>
          <w:lang w:val="en-US"/>
        </w:rPr>
        <w:t xml:space="preserve"> text</w:t>
      </w:r>
      <w:r>
        <w:rPr>
          <w:sz w:val="22"/>
          <w:szCs w:val="22"/>
          <w:rtl w:val="0"/>
          <w:lang w:val="en-US"/>
        </w:rPr>
        <w:t>) will be of interest to both, while the smaller sessions (</w:t>
      </w:r>
      <w:r>
        <w:rPr>
          <w:outline w:val="0"/>
          <w:color w:val="e22400"/>
          <w:sz w:val="22"/>
          <w:szCs w:val="22"/>
          <w:u w:color="e22400"/>
          <w:rtl w:val="0"/>
          <w:lang w:val="en-US"/>
          <w14:textFill>
            <w14:solidFill>
              <w14:srgbClr w14:val="E22400"/>
            </w14:solidFill>
          </w14:textFill>
        </w:rPr>
        <w:t>in red</w:t>
      </w:r>
      <w:r>
        <w:rPr>
          <w:outline w:val="0"/>
          <w:color w:val="e22400"/>
          <w:sz w:val="22"/>
          <w:szCs w:val="22"/>
          <w:u w:color="e22400"/>
          <w:rtl w:val="0"/>
          <w:lang w:val="en-US"/>
          <w14:textFill>
            <w14:solidFill>
              <w14:srgbClr w14:val="E22400"/>
            </w14:solidFill>
          </w14:textFill>
        </w:rPr>
        <w:t xml:space="preserve"> text</w:t>
      </w:r>
      <w:r>
        <w:rPr>
          <w:sz w:val="22"/>
          <w:szCs w:val="22"/>
          <w:rtl w:val="0"/>
          <w:lang w:val="en-US"/>
        </w:rPr>
        <w:t xml:space="preserve">) provide </w:t>
      </w:r>
      <w:r>
        <w:rPr>
          <w:sz w:val="22"/>
          <w:szCs w:val="22"/>
          <w:rtl w:val="0"/>
          <w:lang w:val="en-US"/>
        </w:rPr>
        <w:t>practice</w:t>
      </w:r>
      <w:r>
        <w:rPr>
          <w:sz w:val="22"/>
          <w:szCs w:val="22"/>
          <w:rtl w:val="0"/>
          <w:lang w:val="en-US"/>
        </w:rPr>
        <w:t xml:space="preserve">-based workshop experiences that </w:t>
      </w:r>
      <w:r>
        <w:rPr>
          <w:sz w:val="22"/>
          <w:szCs w:val="22"/>
          <w:rtl w:val="0"/>
          <w:lang w:val="en-US"/>
        </w:rPr>
        <w:t>will</w:t>
      </w:r>
      <w:r>
        <w:rPr>
          <w:sz w:val="22"/>
          <w:szCs w:val="22"/>
          <w:rtl w:val="0"/>
          <w:lang w:val="en-US"/>
        </w:rPr>
        <w:t xml:space="preserve"> appeal to people interested in </w:t>
      </w:r>
      <w:r>
        <w:rPr>
          <w:sz w:val="22"/>
          <w:szCs w:val="22"/>
          <w:rtl w:val="0"/>
          <w:lang w:val="en-US"/>
        </w:rPr>
        <w:t xml:space="preserve">developing or </w:t>
      </w:r>
      <w:r>
        <w:rPr>
          <w:sz w:val="22"/>
          <w:szCs w:val="22"/>
          <w:rtl w:val="0"/>
          <w:lang w:val="en-US"/>
        </w:rPr>
        <w:t>sharpening their writing skills and/or publishing practices.</w:t>
      </w:r>
      <w:r>
        <w:rPr>
          <w:sz w:val="22"/>
          <w:szCs w:val="22"/>
          <w:rtl w:val="0"/>
          <w:lang w:val="en-US"/>
        </w:rPr>
        <w:t xml:space="preserve">  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rStyle w:val="None"/>
          <w:rFonts w:ascii="Avenir Next Regular" w:cs="Avenir Next Regular" w:hAnsi="Avenir Next Regular" w:eastAsia="Avenir Next Regular"/>
          <w:b w:val="1"/>
          <w:bCs w:val="1"/>
          <w:sz w:val="22"/>
          <w:szCs w:val="22"/>
        </w:rPr>
      </w:pPr>
      <w:r>
        <w:rPr>
          <w:rFonts w:ascii="Avenir Next Regular" w:hAnsi="Avenir Next Regular"/>
          <w:b w:val="1"/>
          <w:bCs w:val="1"/>
          <w:sz w:val="22"/>
          <w:szCs w:val="22"/>
          <w:rtl w:val="0"/>
          <w:lang w:val="en-US"/>
        </w:rPr>
        <w:t xml:space="preserve">Please indicate your preferences below and return this form to ACAC:  </w:t>
      </w:r>
      <w:r>
        <w:rPr>
          <w:rStyle w:val="Hyperlink.0"/>
          <w:rFonts w:ascii="Avenir Next Regular" w:cs="Avenir Next Regular" w:hAnsi="Avenir Next Regular" w:eastAsia="Avenir Next Regular"/>
          <w:b w:val="1"/>
          <w:bCs w:val="1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b w:val="1"/>
          <w:bCs w:val="1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instrText xml:space="preserve"> HYPERLINK "mailto:art@akaroaarts.co.nz"</w:instrText>
      </w:r>
      <w:r>
        <w:rPr>
          <w:rStyle w:val="Hyperlink.0"/>
          <w:rFonts w:ascii="Avenir Next Regular" w:cs="Avenir Next Regular" w:hAnsi="Avenir Next Regular" w:eastAsia="Avenir Next Regular"/>
          <w:b w:val="1"/>
          <w:bCs w:val="1"/>
          <w:outline w:val="0"/>
          <w:color w:val="0000ff"/>
          <w:sz w:val="22"/>
          <w:szCs w:val="22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venir Next Regular" w:hAnsi="Avenir Next Regular"/>
          <w:b w:val="1"/>
          <w:bCs w:val="1"/>
          <w:outline w:val="0"/>
          <w:color w:val="0000ff"/>
          <w:sz w:val="22"/>
          <w:szCs w:val="22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art@akaroaarts.co.nz</w:t>
      </w:r>
      <w:r>
        <w:rPr/>
        <w:fldChar w:fldCharType="end" w:fldLock="0"/>
      </w:r>
      <w:r>
        <w:rPr>
          <w:rStyle w:val="None"/>
          <w:rFonts w:ascii="Avenir Next Regular" w:hAnsi="Avenir Next Regular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Please note</w:t>
      </w:r>
      <w:r>
        <w:rPr>
          <w:rStyle w:val="None"/>
          <w:sz w:val="22"/>
          <w:szCs w:val="22"/>
          <w:rtl w:val="0"/>
          <w:lang w:val="en-US"/>
        </w:rPr>
        <w:t xml:space="preserve">: </w:t>
      </w:r>
      <w:r>
        <w:rPr>
          <w:rStyle w:val="None"/>
          <w:outline w:val="0"/>
          <w:color w:val="e22400"/>
          <w:sz w:val="22"/>
          <w:szCs w:val="22"/>
          <w:rtl w:val="0"/>
          <w:lang w:val="en-US"/>
          <w14:textFill>
            <w14:solidFill>
              <w14:srgbClr w14:val="E22400"/>
            </w14:solidFill>
          </w14:textFill>
        </w:rPr>
        <w:t>The red text sessions are limited to 25 people.</w:t>
      </w:r>
      <w:r>
        <w:rPr>
          <w:rStyle w:val="None"/>
          <w:sz w:val="22"/>
          <w:szCs w:val="22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  <w:lang w:val="en-US"/>
        </w:rPr>
        <w:t xml:space="preserve">We will do our best to confirm your preferred sessions.  In the event of your choice(s) being fully booked, we will come back to you to discuss options. 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one"/>
          <w:rFonts w:ascii="Avenir Book" w:hAnsi="Avenir Book"/>
          <w:sz w:val="20"/>
          <w:szCs w:val="20"/>
          <w:rtl w:val="0"/>
          <w:lang w:val="en-US"/>
        </w:rPr>
        <w:t>Saturday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</w:p>
    <w:tbl>
      <w:tblPr>
        <w:tblW w:w="951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6"/>
        <w:gridCol w:w="2347"/>
        <w:gridCol w:w="2685"/>
        <w:gridCol w:w="2686"/>
      </w:tblGrid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9.00 - 11.00am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1</w:t>
            </w:r>
          </w:p>
        </w:tc>
        <w:tc>
          <w:tcPr>
            <w:tcW w:type="dxa" w:w="77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rtl w:val="0"/>
                <w:lang w:val="en-US"/>
              </w:rPr>
              <w:t>Mihi Whakatau, welcome and Keynote: The World of Children</w:t>
            </w:r>
            <w:r>
              <w:rPr>
                <w:rStyle w:val="None"/>
                <w:rFonts w:ascii="Avenir Book" w:hAnsi="Avenir Book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Avenir Book" w:hAnsi="Avenir Book"/>
                <w:sz w:val="20"/>
                <w:szCs w:val="20"/>
                <w:rtl w:val="0"/>
                <w:lang w:val="en-US"/>
              </w:rPr>
              <w:t>s Writing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Gavin Bishop                                                                          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 </w:t>
            </w:r>
            <w:r>
              <w:rPr>
                <w:rStyle w:val="None"/>
                <w:rFonts w:ascii="Avenir Book" w:hAnsi="Avenir Book"/>
                <w:sz w:val="20"/>
                <w:szCs w:val="20"/>
                <w:rtl w:val="0"/>
                <w:lang w:val="en-US"/>
              </w:rPr>
              <w:t xml:space="preserve">                  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989" w:hRule="atLeast"/>
        </w:trPr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11.30 - 1.30 pm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2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sz w:val="20"/>
                <w:szCs w:val="20"/>
                <w:u w:color="b51a0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u w:color="b51a00"/>
                <w:rtl w:val="0"/>
                <w:lang w:val="en-US"/>
              </w:rPr>
              <w:t>Writing across Genres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>Fiona Farrell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</w:pP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Writing Children</w:t>
            </w:r>
            <w:r>
              <w:rPr>
                <w:rStyle w:val="None"/>
                <w:rFonts w:ascii="Arial Unicode MS" w:hAnsi="Arial Unicode MS" w:hint="default"/>
                <w:outline w:val="0"/>
                <w:color w:val="ff4015"/>
                <w:sz w:val="20"/>
                <w:szCs w:val="20"/>
                <w:u w:color="b51a00"/>
                <w:rtl w:val="1"/>
                <w:lang w:val="ar-SA" w:bidi="ar-SA"/>
                <w14:textFill>
                  <w14:solidFill>
                    <w14:srgbClr w14:val="FF4015"/>
                  </w14:solidFill>
                </w14:textFill>
              </w:rPr>
              <w:t>’</w:t>
            </w: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s Books: Getting Organised, Getting</w:t>
            </w: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 xml:space="preserve"> </w:t>
            </w: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Sorte</w:t>
            </w:r>
            <w:r>
              <w:rPr>
                <w:rStyle w:val="None"/>
                <w:rFonts w:ascii="Avenir Book" w:hAnsi="Avenir Book"/>
                <w:outline w:val="0"/>
                <w:color w:val="b51a00"/>
                <w:sz w:val="20"/>
                <w:szCs w:val="20"/>
                <w:u w:color="b51a00"/>
                <w:shd w:val="nil" w:color="auto" w:fill="auto"/>
                <w:rtl w:val="0"/>
                <w:lang w:val="en-US"/>
                <w14:textFill>
                  <w14:solidFill>
                    <w14:srgbClr w14:val="B51A00"/>
                  </w14:solidFill>
                </w14:textFill>
              </w:rPr>
              <w:t>d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Gavin Bishop     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venir Book" w:cs="Avenir Book" w:hAnsi="Avenir Book" w:eastAsia="Avenir Book"/>
                <w:outline w:val="0"/>
                <w:color w:val="ff4015"/>
                <w:sz w:val="20"/>
                <w:szCs w:val="20"/>
                <w:u w:color="b51a00"/>
                <w14:textFill>
                  <w14:solidFill>
                    <w14:srgbClr w14:val="FF4015"/>
                  </w14:solidFill>
                </w14:textFill>
              </w:rPr>
            </w:pP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The Importance of Characterisation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rtl w:val="0"/>
                <w:lang w:val="en-US"/>
              </w:rPr>
              <w:t xml:space="preserve">Owen Marshall           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1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2.30 - 4.30pm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3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Criminally good - Crime writing in Aotearoa New Zealand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Vanda Symon        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  </w:t>
            </w:r>
          </w:p>
        </w:tc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Fonts w:ascii="Avenir Book" w:cs="Avenir Book" w:hAnsi="Avenir Book" w:eastAsia="Avenir Book"/>
                <w:outline w:val="0"/>
                <w:color w:val="ff4015"/>
                <w:sz w:val="20"/>
                <w:szCs w:val="20"/>
                <w:u w:color="b51a00"/>
                <w14:textFill>
                  <w14:solidFill>
                    <w14:srgbClr w14:val="FF4015"/>
                  </w14:solidFill>
                </w14:textFill>
              </w:rPr>
            </w:pP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The Art of  Storytelling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>Fiona Farrell</w:t>
            </w:r>
          </w:p>
          <w:p>
            <w:pPr>
              <w:pStyle w:val="Default"/>
              <w:spacing w:before="0"/>
              <w:rPr>
                <w:rStyle w:val="None"/>
                <w:rFonts w:ascii="Cambria" w:cs="Cambria" w:hAnsi="Cambria" w:eastAsia="Cambria"/>
                <w:outline w:val="0"/>
                <w:color w:val="e22400"/>
                <w:sz w:val="32"/>
                <w:szCs w:val="32"/>
                <w:lang w:val="en-US"/>
                <w14:textFill>
                  <w14:solidFill>
                    <w14:srgbClr w14:val="E22400"/>
                  </w14:solidFill>
                </w14:textFill>
              </w:rPr>
            </w:pPr>
            <w:r>
              <w:rPr>
                <w:rFonts w:ascii="Cambria" w:hAnsi="Cambria"/>
                <w:outline w:val="0"/>
                <w:color w:val="e22400"/>
                <w:sz w:val="32"/>
                <w:szCs w:val="32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WORKSHOP FULL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2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Image and the Word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Avenir Heavy" w:cs="Avenir Heavy" w:hAnsi="Avenir Heavy" w:eastAsia="Avenir Heavy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i w:val="0"/>
                <w:iCs w:val="0"/>
                <w:sz w:val="20"/>
                <w:szCs w:val="20"/>
                <w:rtl w:val="0"/>
                <w:lang w:val="en-US"/>
              </w:rPr>
              <w:t>Gavin Lang</w:t>
            </w:r>
            <w:r>
              <w:rPr>
                <w:rStyle w:val="None"/>
                <w:rFonts w:ascii="Cambria" w:hAnsi="Cambria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hAnsi="Cambria"/>
                <w:i w:val="0"/>
                <w:iCs w:val="0"/>
                <w:sz w:val="20"/>
                <w:szCs w:val="20"/>
                <w:rtl w:val="0"/>
                <w:lang w:val="en-US"/>
              </w:rPr>
              <w:t xml:space="preserve"> and </w:t>
            </w:r>
            <w:r>
              <w:rPr>
                <w:rStyle w:val="None"/>
                <w:rFonts w:ascii="Cambria" w:hAnsi="Cambria"/>
                <w:i w:val="0"/>
                <w:iCs w:val="0"/>
                <w:sz w:val="20"/>
                <w:szCs w:val="20"/>
                <w:rtl w:val="0"/>
                <w:lang w:val="en-US"/>
              </w:rPr>
              <w:t>Rodney Laredo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venir Heavy" w:hAnsi="Avenir Heavy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</w:t>
            </w:r>
          </w:p>
        </w:tc>
      </w:tr>
    </w:tbl>
    <w:p>
      <w:pPr>
        <w:pStyle w:val="Body A"/>
        <w:widowControl w:val="0"/>
        <w:ind w:left="324" w:hanging="324"/>
        <w:rPr>
          <w:rStyle w:val="No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08" w:hanging="108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Sunday</w:t>
      </w:r>
    </w:p>
    <w:tbl>
      <w:tblPr>
        <w:tblW w:w="976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43"/>
        <w:gridCol w:w="2410"/>
        <w:gridCol w:w="2757"/>
        <w:gridCol w:w="2758"/>
      </w:tblGrid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9.00 - 11.00am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4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Contemporary New Zealand Literature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0"/>
                <w:szCs w:val="20"/>
                <w:rtl w:val="0"/>
                <w:lang w:val="en-US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>Mark Williams and Jane Stafford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eviewing </w:t>
            </w: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Books  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>Ray Shipley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             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Fonts w:ascii="Avenir Book" w:cs="Avenir Book" w:hAnsi="Avenir Book" w:eastAsia="Avenir Book"/>
                <w:outline w:val="0"/>
                <w:color w:val="e22400"/>
                <w:sz w:val="20"/>
                <w:szCs w:val="20"/>
                <w:u w:color="b51a00"/>
                <w14:textFill>
                  <w14:solidFill>
                    <w14:srgbClr w14:val="E22400"/>
                  </w14:solidFill>
                </w14:textFill>
              </w:rPr>
            </w:pPr>
            <w:r>
              <w:rPr>
                <w:rFonts w:ascii="Avenir Book" w:hAnsi="Avenir Book" w:hint="default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‘</w:t>
            </w:r>
            <w:r>
              <w:rPr>
                <w:rStyle w:val="None"/>
                <w:rFonts w:ascii="Avenir Book" w:hAnsi="Avenir Book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You're not in Akaroa, now, Dr Ropata</w:t>
            </w:r>
            <w:r>
              <w:rPr>
                <w:rStyle w:val="None"/>
                <w:rFonts w:ascii="Avenir Book" w:hAnsi="Avenir Book" w:hint="default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’</w:t>
            </w:r>
            <w:r>
              <w:rPr>
                <w:rStyle w:val="None"/>
                <w:rFonts w:ascii="Avenir Book" w:hAnsi="Avenir Book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 xml:space="preserve"> a light hearted workshop</w:t>
            </w:r>
            <w:r>
              <w:rPr>
                <w:rStyle w:val="None"/>
                <w:rFonts w:ascii="Avenir Book" w:hAnsi="Avenir Book" w:hint="default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 </w:t>
            </w:r>
            <w:r>
              <w:rPr>
                <w:rStyle w:val="None"/>
                <w:rFonts w:ascii="Avenir Book" w:hAnsi="Avenir Book"/>
                <w:outline w:val="0"/>
                <w:color w:val="e22400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led by former Shortland Street writer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Victor Rodger            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 xml:space="preserve">  </w:t>
            </w:r>
          </w:p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outline w:val="0"/>
                <w:color w:val="e22400"/>
                <w:sz w:val="20"/>
                <w:szCs w:val="20"/>
                <w:lang w:val="en-US"/>
                <w14:textFill>
                  <w14:solidFill>
                    <w14:srgbClr w14:val="E22400"/>
                  </w14:solidFill>
                </w14:textFill>
              </w:rPr>
            </w:pPr>
            <w:r>
              <w:rPr>
                <w:rStyle w:val="None"/>
                <w:rFonts w:ascii="Avenir Book" w:hAnsi="Avenir Book"/>
                <w:outline w:val="0"/>
                <w:color w:val="e22400"/>
                <w:sz w:val="20"/>
                <w:szCs w:val="20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 xml:space="preserve">Three Perspectives on Publishing </w:t>
            </w:r>
          </w:p>
          <w:p>
            <w:pPr>
              <w:pStyle w:val="Default"/>
              <w:spacing w:before="0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rtl w:val="0"/>
                <w:lang w:val="en-US"/>
              </w:rPr>
              <w:t>Heather McQuillan, Clare Corban-Banks and Rodney Laredo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11.30 - 1.30 pm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Three Perspectives on People and Place with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Owen Marshall</w:t>
            </w: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Tanya Moir and</w:t>
            </w: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John Wilson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</w:t>
            </w:r>
          </w:p>
        </w:tc>
        <w:tc>
          <w:tcPr>
            <w:tcW w:type="dxa" w:w="2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Fonts w:ascii="Avenir Book" w:cs="Avenir Book" w:hAnsi="Avenir Book" w:eastAsia="Avenir Book"/>
                <w:outline w:val="0"/>
                <w:color w:val="ff4015"/>
                <w:sz w:val="20"/>
                <w:szCs w:val="20"/>
                <w:u w:color="b51a00"/>
                <w14:textFill>
                  <w14:solidFill>
                    <w14:srgbClr w14:val="FF4015"/>
                  </w14:solidFill>
                </w14:textFill>
              </w:rPr>
            </w:pPr>
            <w:r>
              <w:rPr>
                <w:rStyle w:val="None"/>
                <w:rFonts w:ascii="Avenir Book" w:hAnsi="Avenir Book"/>
                <w:outline w:val="0"/>
                <w:color w:val="ff4015"/>
                <w:sz w:val="20"/>
                <w:szCs w:val="20"/>
                <w:u w:color="b51a00"/>
                <w:rtl w:val="0"/>
                <w:lang w:val="en-US"/>
                <w14:textFill>
                  <w14:solidFill>
                    <w14:srgbClr w14:val="FF4015"/>
                  </w14:solidFill>
                </w14:textFill>
              </w:rPr>
              <w:t>The Bad Guys have Feelings Too - Getting to Grips with your Villain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Vanda Symon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2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outline w:val="0"/>
                <w:color w:val="e22400"/>
                <w:sz w:val="20"/>
                <w:szCs w:val="20"/>
                <w:u w:color="e22400"/>
                <w:shd w:val="nil" w:color="auto" w:fill="auto"/>
                <w14:textFill>
                  <w14:solidFill>
                    <w14:srgbClr w14:val="E22400"/>
                  </w14:solidFill>
                </w14:textFill>
              </w:rPr>
            </w:pPr>
            <w:r>
              <w:rPr>
                <w:rStyle w:val="None"/>
                <w:rFonts w:ascii="Avenir Book" w:hAnsi="Avenir Book"/>
                <w:outline w:val="0"/>
                <w:color w:val="e22400"/>
                <w:sz w:val="20"/>
                <w:szCs w:val="20"/>
                <w:u w:color="e22400"/>
                <w:shd w:val="nil" w:color="auto" w:fill="auto"/>
                <w:rtl w:val="0"/>
                <w:lang w:val="en-US"/>
                <w14:textFill>
                  <w14:solidFill>
                    <w14:srgbClr w14:val="E22400"/>
                  </w14:solidFill>
                </w14:textFill>
              </w:rPr>
              <w:t>Getting into Flash Fiction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Heather McQuillan</w:t>
            </w: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spacing w:before="0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spacing w:before="0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  </w:t>
            </w: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2.30 - 4.30pm</w:t>
            </w: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Session 6</w:t>
            </w:r>
          </w:p>
        </w:tc>
        <w:tc>
          <w:tcPr>
            <w:tcW w:type="dxa" w:w="79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/>
              <w:rPr>
                <w:rStyle w:val="None"/>
                <w:rFonts w:ascii="Avenir Book" w:cs="Avenir Book" w:hAnsi="Avenir Book" w:eastAsia="Avenir Book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venir Book" w:hAnsi="Avenir Book"/>
                <w:sz w:val="20"/>
                <w:szCs w:val="20"/>
                <w:shd w:val="nil" w:color="auto" w:fill="auto"/>
                <w:rtl w:val="0"/>
                <w:lang w:val="en-US"/>
              </w:rPr>
              <w:t>Closing address: Comforting the Disturbed, Disturbing the Comfortable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Style w:val="None"/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  <w:lang w:val="en-US"/>
              </w:rPr>
            </w:pPr>
            <w:r>
              <w:rPr>
                <w:rStyle w:val="None"/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Victor Rodger      </w:t>
            </w:r>
          </w:p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venir Next Regular" w:hAnsi="Avenir Next Regular"/>
                <w:sz w:val="20"/>
                <w:szCs w:val="20"/>
                <w:rtl w:val="0"/>
                <w:lang w:val="en-US"/>
              </w:rPr>
              <w:t>RAWA closure, P</w:t>
            </w:r>
            <w:r>
              <w:rPr>
                <w:rStyle w:val="None"/>
                <w:rFonts w:ascii="Avenir Next Regular" w:hAnsi="Avenir Next Regular"/>
                <w:sz w:val="20"/>
                <w:szCs w:val="20"/>
                <w:rtl w:val="0"/>
                <w:lang w:val="en-US"/>
              </w:rPr>
              <w:t>oroporoaki</w:t>
            </w:r>
            <w:r>
              <w:rPr>
                <w:rStyle w:val="None"/>
                <w:rFonts w:ascii="Avenir Next Regular" w:hAnsi="Avenir Next Regular"/>
                <w:sz w:val="20"/>
                <w:szCs w:val="20"/>
                <w:rtl w:val="0"/>
                <w:lang w:val="en-US"/>
              </w:rPr>
              <w:t xml:space="preserve">, and Farewell                                                               </w:t>
            </w:r>
          </w:p>
        </w:tc>
      </w:tr>
    </w:tbl>
    <w:p>
      <w:pPr>
        <w:pStyle w:val="Body A"/>
        <w:widowControl w:val="0"/>
        <w:ind w:left="324" w:hanging="324"/>
        <w:rPr>
          <w:rStyle w:val="None"/>
          <w:sz w:val="20"/>
          <w:szCs w:val="20"/>
        </w:rPr>
      </w:pPr>
    </w:p>
    <w:p>
      <w:pPr>
        <w:pStyle w:val="Body A"/>
        <w:widowControl w:val="0"/>
        <w:ind w:left="216" w:hanging="216"/>
        <w:rPr>
          <w:rStyle w:val="None"/>
          <w:sz w:val="20"/>
          <w:szCs w:val="20"/>
        </w:rPr>
      </w:pP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PAYMENT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Registration</w:t>
      </w:r>
      <w:r>
        <w:rPr>
          <w:rStyle w:val="None"/>
          <w:sz w:val="22"/>
          <w:szCs w:val="22"/>
          <w:rtl w:val="0"/>
          <w:lang w:val="en-US"/>
        </w:rPr>
        <w:t xml:space="preserve"> </w:t>
      </w:r>
      <w:r>
        <w:rPr>
          <w:rStyle w:val="None"/>
          <w:sz w:val="22"/>
          <w:szCs w:val="22"/>
          <w:rtl w:val="0"/>
        </w:rPr>
        <w:tab/>
        <w:t xml:space="preserve">$200 </w:t>
      </w:r>
      <w:r>
        <w:rPr>
          <w:rStyle w:val="None"/>
          <w:sz w:val="22"/>
          <w:szCs w:val="22"/>
          <w:rtl w:val="0"/>
          <w:lang w:val="en-US"/>
        </w:rPr>
        <w:t xml:space="preserve"> </w:t>
        <w:tab/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  <w:tab/>
        <w:tab/>
        <w:tab/>
        <w:tab/>
        <w:tab/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  <w:tab/>
        <w:tab/>
        <w:tab/>
        <w:tab/>
        <w:tab/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Please make your </w:t>
      </w:r>
      <w:r>
        <w:rPr>
          <w:rStyle w:val="None"/>
          <w:sz w:val="22"/>
          <w:szCs w:val="22"/>
          <w:rtl w:val="0"/>
          <w:lang w:val="en-US"/>
        </w:rPr>
        <w:t>payment</w:t>
      </w:r>
      <w:r>
        <w:rPr>
          <w:rStyle w:val="None"/>
          <w:sz w:val="22"/>
          <w:szCs w:val="22"/>
          <w:rtl w:val="0"/>
          <w:lang w:val="en-US"/>
        </w:rPr>
        <w:t xml:space="preserve"> to the following bank account:</w:t>
        <w:tab/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spacing w:line="300" w:lineRule="auto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BNZ 020832 0043919 02 </w:t>
      </w:r>
    </w:p>
    <w:p>
      <w:pPr>
        <w:pStyle w:val="Body A"/>
        <w:spacing w:line="300" w:lineRule="auto"/>
        <w:rPr>
          <w:rStyle w:val="None"/>
          <w:sz w:val="22"/>
          <w:szCs w:val="22"/>
        </w:rPr>
      </w:pPr>
    </w:p>
    <w:p>
      <w:pPr>
        <w:pStyle w:val="Body A"/>
        <w:spacing w:line="300" w:lineRule="auto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CODE: RAWA 2023 </w:t>
        <w:tab/>
        <w:tab/>
        <w:tab/>
        <w:t xml:space="preserve">REFERENCE:  your name 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Registration includes: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Entry to six RAWA sessions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Morning tea on both days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Registration does not include: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 xml:space="preserve">RAWA </w:t>
      </w:r>
      <w:r>
        <w:rPr>
          <w:rStyle w:val="None"/>
          <w:sz w:val="22"/>
          <w:szCs w:val="22"/>
          <w:rtl w:val="0"/>
          <w:lang w:val="en-US"/>
        </w:rPr>
        <w:t>festival</w:t>
      </w:r>
      <w:r>
        <w:rPr>
          <w:rStyle w:val="None"/>
          <w:sz w:val="22"/>
          <w:szCs w:val="22"/>
          <w:rtl w:val="0"/>
          <w:lang w:val="en-US"/>
        </w:rPr>
        <w:t xml:space="preserve"> dinner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Lunches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sz w:val="22"/>
          <w:szCs w:val="22"/>
          <w:rtl w:val="0"/>
          <w:lang w:val="en-US"/>
        </w:rPr>
        <w:t>Accommodation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THE RAWA FESTIVAL DINNER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The RAWA dinner on Saturday night will be held at Ma Maison, one of </w:t>
      </w:r>
      <w:r>
        <w:rPr>
          <w:rStyle w:val="None"/>
          <w:sz w:val="22"/>
          <w:szCs w:val="22"/>
          <w:rtl w:val="0"/>
          <w:lang w:val="en-US"/>
        </w:rPr>
        <w:t>the</w:t>
      </w:r>
      <w:r>
        <w:rPr>
          <w:rStyle w:val="None"/>
          <w:sz w:val="22"/>
          <w:szCs w:val="22"/>
          <w:rtl w:val="0"/>
          <w:lang w:val="en-US"/>
        </w:rPr>
        <w:t xml:space="preserve"> best restaurants in Akaroa.</w:t>
      </w:r>
      <w:r>
        <w:rPr>
          <w:rStyle w:val="None"/>
          <w:sz w:val="22"/>
          <w:szCs w:val="22"/>
          <w:rtl w:val="0"/>
          <w:lang w:val="en-US"/>
        </w:rPr>
        <w:t xml:space="preserve"> A three course menu is planned costing $75 per head, including a complementary glass of wine on arrival (courtesy of ACAC). </w:t>
      </w:r>
      <w:r>
        <w:rPr>
          <w:rStyle w:val="None"/>
          <w:sz w:val="22"/>
          <w:szCs w:val="22"/>
          <w:rtl w:val="0"/>
          <w:lang w:val="en-US"/>
        </w:rPr>
        <w:t xml:space="preserve"> If you would like to attend the dinner, please book directly with Ma Maison </w:t>
      </w:r>
      <w:r>
        <w:rPr>
          <w:rStyle w:val="None"/>
          <w:sz w:val="22"/>
          <w:szCs w:val="22"/>
          <w:rtl w:val="0"/>
          <w:lang w:val="en-US"/>
        </w:rPr>
        <w:t>via this link</w:t>
      </w:r>
      <w:r>
        <w:rPr>
          <w:rStyle w:val="None"/>
          <w:sz w:val="22"/>
          <w:szCs w:val="22"/>
          <w:rtl w:val="0"/>
          <w:lang w:val="en-US"/>
        </w:rPr>
        <w:t>: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"https://tinyurl.com/Ma-Maison"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https://tinyurl.com/Ma-Maison</w:t>
      </w:r>
      <w:r>
        <w:rPr/>
        <w:fldChar w:fldCharType="end" w:fldLock="0"/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None"/>
          <w:sz w:val="22"/>
          <w:szCs w:val="22"/>
          <w:rtl w:val="0"/>
          <w:lang w:val="en-US"/>
        </w:rPr>
        <w:t>Places at the dinner are limited to 130 so book early!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TERMS AND CONDITIONS </w:t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Full payment in advance secures your place at the RAWA festival. 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Your payment is non-refundable unless the festival is cancelled. 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If you find you are unable to attend, we will accept a substitute registration arranged by you. </w:t>
      </w:r>
    </w:p>
    <w:p>
      <w:pPr>
        <w:pStyle w:val="Body A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tab/>
        <w:tab/>
        <w:tab/>
        <w:tab/>
        <w:tab/>
      </w:r>
    </w:p>
    <w:p>
      <w:pPr>
        <w:pStyle w:val="Body A"/>
        <w:rPr>
          <w:rStyle w:val="None"/>
          <w:sz w:val="22"/>
          <w:szCs w:val="22"/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For any queries, contact us on: </w:t>
      </w: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"mailto:art@akaroaarts.co.nz"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art@akaroaarts.co.nz</w:t>
      </w:r>
      <w:r>
        <w:rPr/>
        <w:fldChar w:fldCharType="end" w:fldLock="0"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or phone </w:t>
      </w:r>
      <w:r>
        <w:rPr>
          <w:rStyle w:val="None"/>
          <w:u w:color="0d0d0d"/>
          <w:rtl w:val="0"/>
          <w:lang w:val="en-US"/>
        </w:rPr>
        <w:t>0211083554</w:t>
        <w:tab/>
      </w:r>
      <w:r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  <w:tab/>
      </w: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b w:val="1"/>
          <w:b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None"/>
          <w:b w:val="1"/>
          <w:bCs w:val="1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Join us on social media:</w:t>
      </w:r>
      <w:r>
        <w:rPr>
          <w:rStyle w:val="None"/>
          <w:b w:val="1"/>
          <w:bCs w:val="1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-134525</wp:posOffset>
            </wp:positionH>
            <wp:positionV relativeFrom="line">
              <wp:posOffset>316152</wp:posOffset>
            </wp:positionV>
            <wp:extent cx="956425" cy="7499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 Shot 2023-01-31 at 15.05.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23-01-31 at 15.05.49.png" descr="Screen Shot 2023-01-31 at 15.05.49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25" cy="749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Style w:val="None"/>
          <w:rFonts w:ascii="Avenir Next Regular" w:cs="Avenir Next Regular" w:hAnsi="Avenir Next Regular" w:eastAsia="Avenir Next Regular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rFonts w:ascii="Avenir Next Regular" w:cs="Avenir Next Regular" w:hAnsi="Avenir Next Regular" w:eastAsia="Avenir Next Regular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Style w:val="None"/>
          <w:rFonts w:ascii="Avenir Next Regular" w:cs="Avenir Next Regular" w:hAnsi="Avenir Next Regular" w:eastAsia="Avenir Next Regular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Link"/>
          <w:rFonts w:ascii="Cambria" w:cs="Cambria" w:hAnsi="Cambria" w:eastAsia="Cambria"/>
        </w:rPr>
        <w:fldChar w:fldCharType="begin" w:fldLock="0"/>
      </w:r>
      <w:r>
        <w:rPr>
          <w:rStyle w:val="Link"/>
          <w:rFonts w:ascii="Cambria" w:cs="Cambria" w:hAnsi="Cambria" w:eastAsia="Cambria"/>
        </w:rPr>
        <w:instrText xml:space="preserve"> HYPERLINK "https://www.facebook.com/AkaroaCommunityArtsCouncil"</w:instrText>
      </w:r>
      <w:r>
        <w:rPr>
          <w:rStyle w:val="Link"/>
          <w:rFonts w:ascii="Cambria" w:cs="Cambria" w:hAnsi="Cambria" w:eastAsia="Cambria"/>
        </w:rPr>
        <w:fldChar w:fldCharType="separate" w:fldLock="0"/>
      </w:r>
      <w:r>
        <w:rPr>
          <w:rStyle w:val="Link"/>
          <w:rFonts w:ascii="Cambria" w:hAnsi="Cambria"/>
          <w:rtl w:val="0"/>
          <w:lang w:val="en-US"/>
        </w:rPr>
        <w:t>https://www.facebook.com/AkaroaCommunityArtsCouncil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Body A"/>
        <w:rPr>
          <w:rStyle w:val="None"/>
          <w:rFonts w:ascii="Avenir Next Regular" w:cs="Avenir Next Regular" w:hAnsi="Avenir Next Regular" w:eastAsia="Avenir Next Regular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None"/>
          <w:rFonts w:ascii="Avenir Next Regular" w:hAnsi="Avenir Next Regular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</w:t>
      </w: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"https://www.instagram.com/akaroa_community_arts_council/"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https://www.instagram.com/akaroa_community_arts_council/</w:t>
      </w:r>
      <w:r>
        <w:rPr/>
        <w:fldChar w:fldCharType="end" w:fldLock="0"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                                                                                                                                    </w:t>
      </w: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outline w:val="0"/>
          <w:color w:val="0d0d0d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Body A"/>
        <w:rPr>
          <w:rStyle w:val="None"/>
          <w:rFonts w:ascii="Arial Unicode MS" w:cs="Arial Unicode MS" w:hAnsi="Arial Unicode MS" w:eastAsia="Arial Unicode MS"/>
          <w:sz w:val="22"/>
          <w:szCs w:val="22"/>
        </w:rPr>
      </w:pP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HOW DID YOU HEAR ABOUT RAWA? </w:t>
        <w:tab/>
        <w:t xml:space="preserve">ACAC Mailing list </w:t>
      </w:r>
      <w:r>
        <w:rPr>
          <w:rStyle w:val="None"/>
          <w:rFonts w:ascii="Arial Unicode MS" w:hAnsi="Arial Unicode M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Akaroa Mail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</w:r>
    </w:p>
    <w:p>
      <w:pPr>
        <w:pStyle w:val="Body A"/>
        <w:rPr>
          <w:rStyle w:val="None"/>
          <w:rFonts w:ascii="Arial Unicode MS" w:cs="Arial Unicode MS" w:hAnsi="Arial Unicode MS" w:eastAsia="Arial Unicode MS"/>
          <w:sz w:val="22"/>
          <w:szCs w:val="22"/>
        </w:rPr>
      </w:pP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facebook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  <w:tab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Book Club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  <w:tab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Library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  <w:tab/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Poster  </w:t>
      </w:r>
      <w:r>
        <w:rPr>
          <w:rStyle w:val="None"/>
          <w:rFonts w:ascii="Arial Unicode MS" w:cs="Arial Unicode MS" w:hAnsi="Arial Unicode MS" w:eastAsia="Arial Unicode MS"/>
          <w:sz w:val="22"/>
          <w:szCs w:val="22"/>
        </w:rPr>
        <w:tab/>
        <w:tab/>
      </w:r>
    </w:p>
    <w:p>
      <w:pPr>
        <w:pStyle w:val="Body A"/>
        <w:rPr>
          <w:rStyle w:val="None"/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Body A"/>
      </w:pPr>
      <w:r>
        <w:rPr>
          <w:rStyle w:val="None"/>
          <w:rFonts w:ascii="Arial Unicode MS" w:hAnsi="Arial Unicode MS"/>
          <w:sz w:val="22"/>
          <w:szCs w:val="22"/>
          <w:rtl w:val="0"/>
          <w:lang w:val="en-US"/>
        </w:rPr>
        <w:t>Other</w:t>
      </w:r>
      <w:r>
        <w:rPr>
          <w:rStyle w:val="None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</w:t>
      </w:r>
      <w:r>
        <w:rPr>
          <w:rStyle w:val="None"/>
          <w:rFonts w:ascii="Arial Unicode MS" w:hAnsi="Arial Unicode MS" w:hint="default"/>
          <w:sz w:val="22"/>
          <w:szCs w:val="22"/>
          <w:rtl w:val="0"/>
          <w:lang w:val="en-US"/>
        </w:rPr>
        <w:t xml:space="preserve"> …………………………………</w: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Cambria">
    <w:charset w:val="00"/>
    <w:family w:val="roman"/>
    <w:pitch w:val="default"/>
  </w:font>
  <w:font w:name="Avenir Next Regular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venir Next Regular" w:cs="Avenir Next Regular" w:hAnsi="Avenir Next Regular" w:eastAsia="Avenir Nex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venir Next Regular" w:cs="Avenir Next Regular" w:hAnsi="Avenir Next Regular" w:eastAsia="Avenir Next Regular"/>
      <w:b w:val="1"/>
      <w:bCs w:val="1"/>
      <w:outline w:val="0"/>
      <w:color w:val="0000ff"/>
      <w:sz w:val="22"/>
      <w:szCs w:val="22"/>
      <w:u w:val="single" w:color="0000ff"/>
      <w:lang w:val="nl-NL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